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27" w:rsidRDefault="00D473C8">
      <w:r>
        <w:t>Сообщение об изменении или корректировке информации, ранее опубликованной в Ле</w:t>
      </w:r>
      <w:bookmarkStart w:id="0" w:name="_GoBack"/>
      <w:bookmarkEnd w:id="0"/>
      <w:r>
        <w:t>нте новостей 1. Общие сведения 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 xml:space="preserve">» 1.2. Адрес эмитента, указанный в едином государственном реестре юридических лиц: 634041, Томская обл., г. Томск, проспект Кирова, д. 51 д 1.3. Основной государственный регистрационный номер (ОГРН) эмитента (при наличии): 1087017011113 1.4. Идентификационный номер налогоплательщика (ИНН) эмитента (при наличии): 7017211757 1.5. Уникальный код эмитента, присвоенный Банком России: 28594-N 1.6. Адрес страницы в сети "Интернет", используемой эмитентом для раскрытия информации: https://www.e-disclosure.ru/portal/company.aspx?id=38815 1.7. Дата наступления события (существенного факта), о котором составлено сообщение: 02.06.2023 2. Содержание сообщения Настоящее сообщение публикуется в порядке изменения (корректировки) информации, содержащейся в ранее опубликованном сообщении. Ссылка на ранее опубликованное сообщение, информация в котором изменяется (корректируется): "События (действия), оказывающие, по мнению эмитента, существенное влияние на стоимость или котировки его ценных бумаг" (опубликовано 02.06.2023 13:52:07) https://www.e-disclosure.ru/portal/event.aspx?EventId=zdNN4xnIP0-CEl8yCTRDu8Q-B-B. Полный текст публикуемого сообщения с учетом внесенных изменений, а также краткое описание внесенных изменений и причин (обстоятельств), послуживших основанием их внесения: В связи с обнаружением технической ошибки, допущенной при формировании опубликованного сообщения, в п. 3.1. уточнено уполномоченное лицо, подписавшее раскрываемую информацию. Полный текст публикуемого сообщения с учетом внесенных изменений: 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proofErr w:type="gramStart"/>
      <w:r>
        <w:t>Принятие решения о назначении Андеррайтера по размещению выпуска биржевых облигаций бездокументарных процентных неконвертируемых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с даты начала размещения, размещаемых путем открытой подписки (далее – Биржевые облигации). 2.2.</w:t>
      </w:r>
      <w:proofErr w:type="gramEnd"/>
      <w:r>
        <w:t xml:space="preserve"> </w:t>
      </w:r>
      <w:proofErr w:type="gramStart"/>
      <w:r>
        <w:t>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proofErr w:type="gramEnd"/>
      <w:r>
        <w:t xml:space="preserve"> Полное фирменное наименование: Общество с ограниченной ответственностью «Цифра брокер» Место нахождения: РФ, г. Москва ИНН: 7705934210 ОГРН: 1107746963785 2.3. </w:t>
      </w:r>
      <w:proofErr w:type="gramStart"/>
      <w:r>
        <w:t>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proofErr w:type="gramEnd"/>
      <w:r>
        <w:t>: Решение принято Генеральным директором АО «НПФ «</w:t>
      </w:r>
      <w:proofErr w:type="spellStart"/>
      <w:r>
        <w:t>Микран</w:t>
      </w:r>
      <w:proofErr w:type="spellEnd"/>
      <w:r>
        <w:t xml:space="preserve">». Дата принятия решения: 02.06.2023, Приказ от 02.06.2023 № 292. Содержание принятого решения: </w:t>
      </w:r>
      <w:proofErr w:type="gramStart"/>
      <w:r>
        <w:t xml:space="preserve">Назначить Общество с ограниченной ответственностью «Цифра брокер» Андеррайтером по размещению выпуска Биржевых облигаций бездокументарных процентных неконвертируемых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с даты начала </w:t>
      </w:r>
      <w:r>
        <w:lastRenderedPageBreak/>
        <w:t>размещения, размещаемых путем открытой подписки, регистрационный номер выпуска не присвоен.</w:t>
      </w:r>
      <w:proofErr w:type="gramEnd"/>
      <w:r>
        <w:t xml:space="preserve"> Полное фирменное наименование: Общество с ограниченной ответственностью «Цифра брокер» Сокращенное фирменное наименование: ООО «Цифра брокер» ИНН: 7705934210 ОГРН: 1107746963785 Место нахождения: РФ, г. Москва Номер лицензии: Лицензия на осуществление брокерской деятельности № 045-13561-100000 Дата выдачи: 19.05.2011 Срок действия: без ограничения срока действия Лицензирующий орган: ФСФР России Реквизиты счета, на который должны перечисляться денежные средства в оплату биржевых облигаций выпуска: Номер клирингового счета НКО НКЦ (АО) в НРД: 30414810000000000911 Номер лицевого счета для учета средств Андеррайтера (Общество с ограниченной ответственностью «Цифра брокер»): 30420810531000213940 Кредитная организация: Полное фирменное наименование: Небанковская кредитная организация акционерное общество «Национальный расчетный депозитарий» Сокращенное фирменное наименование: НКО АО НРД Место нахождения: Российская Федерация, город Москва Почтовый адрес: Российская Федерация, 105066, г. Москва, улица Спартаковская, дом 12 БИК: 044525505</w:t>
      </w:r>
      <w:proofErr w:type="gramStart"/>
      <w:r>
        <w:t xml:space="preserve"> К</w:t>
      </w:r>
      <w:proofErr w:type="gramEnd"/>
      <w:r>
        <w:t xml:space="preserve">/с: 30105810345250000505 в ГУ Банка России по ЦФО 2.4. </w:t>
      </w:r>
      <w:proofErr w:type="gramStart"/>
      <w:r>
        <w:t>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биржевые облигации бездокументарные процентные неконвертируемые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с даты начала размещения, размещаемые путем открытой подписки, регистрационный</w:t>
      </w:r>
      <w:proofErr w:type="gramEnd"/>
      <w:r>
        <w:t xml:space="preserve"> номер выпуска на дату раскрытия не присвоен, международный код (номер) идентификации ценных бумаг (ISIN) на дату раскрытия не присвоен, международный код классификации финансовых инструментов (CFI) на дату раскрытия не присвоен. 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02.06.2023. 3. Подпись 3.1. заместитель генерального директора (Доверенность №21-160 от 22.12.2021) Щербинина Ярослава Викторовна 3.2. Дата 02.06.2023г.</w:t>
      </w:r>
    </w:p>
    <w:sectPr w:rsidR="00CE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C8"/>
    <w:rsid w:val="00CE5727"/>
    <w:rsid w:val="00D4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МИКРАН</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1</cp:revision>
  <dcterms:created xsi:type="dcterms:W3CDTF">2023-06-02T12:09:00Z</dcterms:created>
  <dcterms:modified xsi:type="dcterms:W3CDTF">2023-06-02T12:11:00Z</dcterms:modified>
</cp:coreProperties>
</file>